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1C17" w14:textId="7BAEED79" w:rsidR="0074198E" w:rsidRPr="003662CD" w:rsidRDefault="009C3FD9" w:rsidP="009C3F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62CD">
        <w:rPr>
          <w:rFonts w:ascii="Arial" w:hAnsi="Arial" w:cs="Arial"/>
          <w:b/>
          <w:bCs/>
          <w:sz w:val="24"/>
          <w:szCs w:val="24"/>
        </w:rPr>
        <w:t>Direcciones de tesis</w:t>
      </w:r>
    </w:p>
    <w:p w14:paraId="2E1AD75C" w14:textId="5812C2BE" w:rsidR="00BD0002" w:rsidRPr="00BD0002" w:rsidRDefault="00BD0002" w:rsidP="00BD0002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Lucía Sánchez Arellano. 2024. “</w:t>
      </w:r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>Sustitutos de crema para café a base de amaranto reventado: impacto de la familiaridad de los consumidores en aceptabilidad e intención de compra”</w:t>
      </w:r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. Tesis de maestría</w:t>
      </w: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. </w:t>
      </w:r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Colegio de Postgraduados Campus Córdoba. (</w:t>
      </w:r>
      <w:proofErr w:type="spellStart"/>
      <w:proofErr w:type="gramStart"/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Co-director</w:t>
      </w:r>
      <w:proofErr w:type="spellEnd"/>
      <w:proofErr w:type="gramEnd"/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externo).</w:t>
      </w:r>
    </w:p>
    <w:p w14:paraId="56C4A48F" w14:textId="27F0CA7C" w:rsidR="00BD0002" w:rsidRPr="00BD0002" w:rsidRDefault="00BD0002" w:rsidP="00BD0002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</w:pPr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Héctor Uriel Vázquez </w:t>
      </w:r>
      <w:proofErr w:type="spellStart"/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Lecona</w:t>
      </w:r>
      <w:proofErr w:type="spellEnd"/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. 2024. </w:t>
      </w:r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>“Desarrollo de un léxico sensorial para aromas del mezcal de maguey espadín (Agave angustifolia) basado en un proceso de jerarquía analítica con panelistas entrenados y maestros mezcaleros”</w:t>
      </w:r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. </w:t>
      </w:r>
      <w:bookmarkStart w:id="0" w:name="_Hlk177105471"/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Tesis de maestría</w:t>
      </w: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. </w:t>
      </w:r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Colegio de Postgraduados Campus Córdoba. (</w:t>
      </w:r>
      <w:proofErr w:type="spellStart"/>
      <w:proofErr w:type="gramStart"/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Co-director</w:t>
      </w:r>
      <w:proofErr w:type="spellEnd"/>
      <w:proofErr w:type="gramEnd"/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externo).</w:t>
      </w:r>
      <w:bookmarkEnd w:id="0"/>
    </w:p>
    <w:p w14:paraId="50E9EE5F" w14:textId="1EB3AE47" w:rsidR="00BD0002" w:rsidRPr="00BD0002" w:rsidRDefault="00BD0002" w:rsidP="00BD0002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</w:pPr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Lisset Ocampo García. 2022. </w:t>
      </w:r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>“Extracción de colágeno de subproductos de pulpo maya (</w:t>
      </w:r>
      <w:proofErr w:type="spellStart"/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>Octopus</w:t>
      </w:r>
      <w:proofErr w:type="spellEnd"/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 xml:space="preserve"> maya) y su caracterización </w:t>
      </w:r>
      <w:proofErr w:type="spellStart"/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>tecnofuncional</w:t>
      </w:r>
      <w:proofErr w:type="spellEnd"/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>”</w:t>
      </w:r>
      <w:r w:rsidRPr="00BD000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.  </w:t>
      </w:r>
      <w:bookmarkStart w:id="1" w:name="_Hlk177105290"/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Tesis de maestría. CIATEJ. (Asesor externo).</w:t>
      </w:r>
      <w:bookmarkEnd w:id="1"/>
    </w:p>
    <w:p w14:paraId="396A85FC" w14:textId="35126B85" w:rsidR="00BD0002" w:rsidRPr="00BD0002" w:rsidRDefault="00BD0002" w:rsidP="00BD0002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Diego López Salas. 2022. </w:t>
      </w:r>
      <w:r w:rsidRPr="00BD000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“</w:t>
      </w:r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>Identificación y cuantificación de compuestos volátiles y parámetros</w:t>
      </w:r>
      <w:r w:rsidRPr="00BD000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cinéticos durante la fermentación </w:t>
      </w:r>
      <w:proofErr w:type="gramStart"/>
      <w:r w:rsidRPr="00BD000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ácido láctica</w:t>
      </w:r>
      <w:proofErr w:type="gramEnd"/>
      <w:r w:rsidRPr="00BD000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del chile habanero por dos cepas de </w:t>
      </w:r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 xml:space="preserve">L. </w:t>
      </w:r>
      <w:proofErr w:type="spellStart"/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>plantarum</w:t>
      </w:r>
      <w:proofErr w:type="spellEnd"/>
      <w:r w:rsidRPr="00BD000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s-ES"/>
          <w14:ligatures w14:val="none"/>
        </w:rPr>
        <w:t>”</w:t>
      </w:r>
      <w:r w:rsidRPr="00BD0002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 xml:space="preserve">. </w:t>
      </w:r>
      <w:r w:rsidRPr="00BD000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Tesis de maestría. CIATEJ. (Asesor externo)</w:t>
      </w:r>
    </w:p>
    <w:p w14:paraId="71344BCA" w14:textId="4CAD701A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Susana Isabel Castillo Martínez. </w:t>
      </w:r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“Estrategias de ventaja competitiva en la producción de limón persa (Citrus latifolia Tanaka) del Estado de Veracruz”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Tesis de doctorado</w:t>
      </w:r>
      <w:r w:rsidR="00BD0002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Universidad Veracruzana. (Asesor externo). </w:t>
      </w:r>
    </w:p>
    <w:p w14:paraId="7E4C78DB" w14:textId="2E31B0AE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Moisés Abraham Villegas González. 2022. 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“Impacto de los efectos </w:t>
      </w:r>
      <w:proofErr w:type="spellStart"/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postcovid</w:t>
      </w:r>
      <w:proofErr w:type="spellEnd"/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en el poder discriminante de los consumidores”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bookmarkStart w:id="2" w:name="_Hlk116035659"/>
      <w:r w:rsidRPr="0092216F">
        <w:rPr>
          <w:rFonts w:ascii="Arial" w:eastAsia="Times New Roman" w:hAnsi="Arial" w:cs="Arial"/>
          <w:sz w:val="24"/>
          <w:szCs w:val="24"/>
          <w:lang w:eastAsia="es-ES"/>
        </w:rPr>
        <w:t>Tesis de licenciatura</w:t>
      </w:r>
      <w:r w:rsidR="00BD0002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Instituto Tecnológico Superior de Huatusco. (</w:t>
      </w:r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Director</w:t>
      </w:r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externo).</w:t>
      </w:r>
    </w:p>
    <w:bookmarkEnd w:id="2"/>
    <w:p w14:paraId="56C56484" w14:textId="02A5733A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bCs/>
          <w:sz w:val="24"/>
          <w:szCs w:val="24"/>
          <w:lang w:eastAsia="es-ES"/>
        </w:rPr>
        <w:t>Miguel Eduardo Galván Herrera. 2022.</w:t>
      </w:r>
      <w:r w:rsidRPr="009221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221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“Comparación sensorial, cognitiva y preferencial de los consumidores de queso Oaxaca tradicional versus modelos de quesos Oaxaca elaborado por diferentes técnicas de comida molecular”. </w:t>
      </w:r>
      <w:r w:rsidR="00BD0002" w:rsidRPr="00BD0002">
        <w:rPr>
          <w:rFonts w:ascii="Arial" w:eastAsia="Times New Roman" w:hAnsi="Arial" w:cs="Arial"/>
          <w:sz w:val="24"/>
          <w:szCs w:val="24"/>
          <w:lang w:eastAsia="es-ES"/>
        </w:rPr>
        <w:t>Tesis de licenciatura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Instituto Tecnológico Superior de Huatusco. (</w:t>
      </w:r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Director</w:t>
      </w:r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externo).</w:t>
      </w:r>
    </w:p>
    <w:p w14:paraId="6DADF8A3" w14:textId="678EB6BE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bCs/>
          <w:sz w:val="24"/>
          <w:szCs w:val="24"/>
          <w:lang w:eastAsia="es-ES"/>
        </w:rPr>
        <w:t>Teresita Amairani Rodríguez Ramírez</w:t>
      </w:r>
      <w:r w:rsidRPr="009221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. 2022. “Evaluación de atributos sensoriales, emociones y recuerdos en mieles adulteradas”. </w:t>
      </w:r>
      <w:r w:rsidR="00BD0002" w:rsidRPr="00BD0002">
        <w:rPr>
          <w:rFonts w:ascii="Arial" w:eastAsia="Times New Roman" w:hAnsi="Arial" w:cs="Arial"/>
          <w:sz w:val="24"/>
          <w:szCs w:val="24"/>
          <w:lang w:eastAsia="es-ES"/>
        </w:rPr>
        <w:t>Tesis de licenciatura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Instituto Tecnológico Superior de Huatusco. (</w:t>
      </w:r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Director</w:t>
      </w:r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externo).</w:t>
      </w:r>
    </w:p>
    <w:p w14:paraId="46287981" w14:textId="2A34EE6F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lastRenderedPageBreak/>
        <w:t>Juan Alejandro Santos García; Daniela Itzel Cruz. 2021. “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Efecto del tipo de alimentación del ganado bovino en los atributos sensoriales dominantes, emociones, y la preferencia del consumidor de quesos frescos”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BD0002" w:rsidRPr="00BD0002">
        <w:rPr>
          <w:rFonts w:ascii="Arial" w:eastAsia="Times New Roman" w:hAnsi="Arial" w:cs="Arial"/>
          <w:sz w:val="24"/>
          <w:szCs w:val="24"/>
          <w:lang w:eastAsia="es-ES"/>
        </w:rPr>
        <w:t>Tesis de licenciatura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Instituto Tecnológico Superior de Juan Rodríguez Clara. (</w:t>
      </w:r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Director</w:t>
      </w:r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externo).</w:t>
      </w:r>
    </w:p>
    <w:p w14:paraId="19CA201C" w14:textId="62E87FE8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Gabriela Teodoro Bernabé. 2021. </w:t>
      </w:r>
      <w:r w:rsidRPr="0092216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“</w:t>
      </w:r>
      <w:r w:rsidRPr="009221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Primera aproximación de un perfil de recuerdos (MEMPRO) para la evaluación sensorial de alimentos”</w:t>
      </w:r>
      <w:r w:rsidRPr="009221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bookmarkStart w:id="3" w:name="_Hlk116035555"/>
      <w:r w:rsidR="00BD0002" w:rsidRPr="00BD0002">
        <w:rPr>
          <w:rFonts w:ascii="Arial" w:eastAsia="Times New Roman" w:hAnsi="Arial" w:cs="Arial"/>
          <w:sz w:val="24"/>
          <w:szCs w:val="24"/>
          <w:lang w:eastAsia="es-ES"/>
        </w:rPr>
        <w:t>Tesis de licenciatura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Instituto Tecnológico Superior de Huatusco. (</w:t>
      </w:r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Director</w:t>
      </w:r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externo).</w:t>
      </w:r>
    </w:p>
    <w:bookmarkEnd w:id="3"/>
    <w:p w14:paraId="7A3E8844" w14:textId="40174818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Claudia Peralta Cruz. 2021. 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“Uso de encuestas en línea para la determinación de emociones y atributos sensoriales relacionados con la preferencia de los consumidores de chile habanero (</w:t>
      </w:r>
      <w:proofErr w:type="spellStart"/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Capsicum</w:t>
      </w:r>
      <w:proofErr w:type="spellEnd"/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chinense</w:t>
      </w:r>
      <w:proofErr w:type="spellEnd"/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jacq</w:t>
      </w:r>
      <w:proofErr w:type="spellEnd"/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.) de diferentes estados de madurez”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BD0002" w:rsidRPr="00BD0002">
        <w:rPr>
          <w:rFonts w:ascii="Arial" w:eastAsia="Times New Roman" w:hAnsi="Arial" w:cs="Arial"/>
          <w:sz w:val="24"/>
          <w:szCs w:val="24"/>
          <w:lang w:eastAsia="es-ES"/>
        </w:rPr>
        <w:t>Tesis de licenciatura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Instituto Tecnológico Superior de Huatusco. (</w:t>
      </w:r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Director</w:t>
      </w:r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externo).</w:t>
      </w:r>
    </w:p>
    <w:p w14:paraId="4BFE9E73" w14:textId="045047C8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Carolina Ameca 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Verenoso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 2021. </w:t>
      </w:r>
      <w:r w:rsidRPr="0092216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“</w:t>
      </w:r>
      <w:r w:rsidRPr="009221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Uso de la técnica perfil </w:t>
      </w:r>
      <w:proofErr w:type="spellStart"/>
      <w:r w:rsidRPr="009221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Pivot</w:t>
      </w:r>
      <w:proofErr w:type="spellEnd"/>
      <w:r w:rsidRPr="0092216F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es-ES"/>
        </w:rPr>
        <w:t>®</w:t>
      </w:r>
      <w:r w:rsidRPr="009221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para la determinación de adulteración de café (</w:t>
      </w:r>
      <w:proofErr w:type="spellStart"/>
      <w:r w:rsidRPr="0092216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Coffea</w:t>
      </w:r>
      <w:proofErr w:type="spellEnd"/>
      <w:r w:rsidRPr="0092216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92216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arabica</w:t>
      </w:r>
      <w:proofErr w:type="spellEnd"/>
      <w:r w:rsidRPr="009221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)”</w:t>
      </w:r>
      <w:r w:rsidRPr="0092216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D0002" w:rsidRPr="00BD0002">
        <w:rPr>
          <w:rFonts w:ascii="Arial" w:eastAsia="Times New Roman" w:hAnsi="Arial" w:cs="Arial"/>
          <w:sz w:val="24"/>
          <w:szCs w:val="24"/>
          <w:lang w:eastAsia="es-ES"/>
        </w:rPr>
        <w:t>Tesis de licenciatura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Instituto Tecnológico Superior de Huatusco. (</w:t>
      </w:r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Director</w:t>
      </w:r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externo). Tesis ganadora del premio </w:t>
      </w:r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Apoyo Veracruzano a la Mejor Tesis 2022 en el Área VI. Biotecnología y Ciencias Agropecuarias a nivel Licenciatura. </w:t>
      </w:r>
    </w:p>
    <w:p w14:paraId="02118476" w14:textId="4403BED9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Adrián Martínez Rivera. 2021. </w:t>
      </w:r>
      <w:r w:rsidRPr="0092216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“</w:t>
      </w:r>
      <w:r w:rsidRPr="0092216F">
        <w:rPr>
          <w:rFonts w:ascii="Arial" w:eastAsia="Times New Roman" w:hAnsi="Arial" w:cs="Arial"/>
          <w:b/>
          <w:i/>
          <w:iCs/>
          <w:sz w:val="24"/>
          <w:szCs w:val="24"/>
          <w:lang w:val="es-ES_tradnl" w:eastAsia="es-ES"/>
        </w:rPr>
        <w:t>Percepción de los productores sobre los agroecosistemas forestales y cultivos anuales de la zona de Tezonapa, Veracruz”</w:t>
      </w:r>
      <w:r w:rsidRPr="0092216F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. </w:t>
      </w:r>
      <w:r w:rsidR="00BD0002" w:rsidRPr="00BD0002">
        <w:rPr>
          <w:rFonts w:ascii="Arial" w:eastAsia="Times New Roman" w:hAnsi="Arial" w:cs="Arial"/>
          <w:sz w:val="24"/>
          <w:szCs w:val="24"/>
          <w:lang w:eastAsia="es-ES"/>
        </w:rPr>
        <w:t>Tesis de licenciatura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Instituto Tecnológico Superior de Zongolica. (Codirector).</w:t>
      </w:r>
    </w:p>
    <w:p w14:paraId="75135ECF" w14:textId="7104AC0A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>Antonio Solano Ramírez</w:t>
      </w:r>
      <w:r w:rsidRPr="009221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2021.</w:t>
      </w:r>
      <w:r w:rsidRPr="009221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“</w:t>
      </w:r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Evaluación de la percepción de los consumidores de plantas medicinales del ejido de San Gabriel municipio de Tezonapa Ver”</w:t>
      </w:r>
      <w:r w:rsidRPr="009221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BD0002" w:rsidRPr="00BD0002">
        <w:rPr>
          <w:rFonts w:ascii="Arial" w:eastAsia="Times New Roman" w:hAnsi="Arial" w:cs="Arial"/>
          <w:sz w:val="24"/>
          <w:szCs w:val="24"/>
          <w:lang w:eastAsia="es-ES"/>
        </w:rPr>
        <w:t>Tesis de licenciatura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Instituto Tecnológico Superior de Zongolica. (</w:t>
      </w:r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Director</w:t>
      </w:r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>).</w:t>
      </w:r>
    </w:p>
    <w:p w14:paraId="03291108" w14:textId="056FEAAC" w:rsidR="009C3FD9" w:rsidRPr="0092216F" w:rsidRDefault="009C3FD9" w:rsidP="009C3F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>Miguel Vázquez Ramírez.</w:t>
      </w:r>
      <w:r w:rsidRPr="009221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2021.</w:t>
      </w:r>
      <w:r w:rsidRPr="009221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“Diferencias sensoriales de cafés comerciales y tradicionales”</w:t>
      </w:r>
      <w:r w:rsidRPr="009221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BD0002" w:rsidRPr="00BD0002">
        <w:rPr>
          <w:rFonts w:ascii="Arial" w:eastAsia="Times New Roman" w:hAnsi="Arial" w:cs="Arial"/>
          <w:sz w:val="24"/>
          <w:szCs w:val="24"/>
          <w:lang w:eastAsia="es-ES"/>
        </w:rPr>
        <w:t>Tesis de licenciatura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Instituto Tecnológico Superior de Zongolica. (</w:t>
      </w:r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Director</w:t>
      </w:r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>).</w:t>
      </w:r>
    </w:p>
    <w:p w14:paraId="28A586E2" w14:textId="77777777" w:rsidR="009C3FD9" w:rsidRDefault="009C3FD9"/>
    <w:sectPr w:rsidR="009C3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4BFF"/>
    <w:multiLevelType w:val="hybridMultilevel"/>
    <w:tmpl w:val="0CBA9DE8"/>
    <w:lvl w:ilvl="0" w:tplc="337EB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B49F4"/>
    <w:multiLevelType w:val="hybridMultilevel"/>
    <w:tmpl w:val="0CBA9DE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10612">
    <w:abstractNumId w:val="0"/>
  </w:num>
  <w:num w:numId="2" w16cid:durableId="126754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D9"/>
    <w:rsid w:val="003662CD"/>
    <w:rsid w:val="005F3278"/>
    <w:rsid w:val="0074198E"/>
    <w:rsid w:val="009C3FD9"/>
    <w:rsid w:val="00BD0002"/>
    <w:rsid w:val="00D717FB"/>
    <w:rsid w:val="00DC02A3"/>
    <w:rsid w:val="00EA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9A03"/>
  <w15:chartTrackingRefBased/>
  <w15:docId w15:val="{A1A2F170-5ABB-4B5A-B510-E1A1BBB6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3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3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3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3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3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3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3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3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3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3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3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3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3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3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3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3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3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3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3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3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3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3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3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3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7</cp:revision>
  <dcterms:created xsi:type="dcterms:W3CDTF">2024-09-13T13:25:00Z</dcterms:created>
  <dcterms:modified xsi:type="dcterms:W3CDTF">2024-09-13T13:42:00Z</dcterms:modified>
</cp:coreProperties>
</file>