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2C88" w:rsidRPr="00BB1722" w:rsidRDefault="00542C88" w:rsidP="00542C88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BB1722">
        <w:rPr>
          <w:rFonts w:ascii="Arial" w:hAnsi="Arial" w:cs="Arial"/>
          <w:b/>
          <w:bCs/>
          <w:sz w:val="24"/>
          <w:szCs w:val="24"/>
          <w:lang w:val="es-ES"/>
        </w:rPr>
        <w:t>Libros (Autores, año, título, Lugar, Editorial)</w:t>
      </w:r>
    </w:p>
    <w:p w:rsidR="00542C88" w:rsidRPr="008B2F93" w:rsidRDefault="00542C88" w:rsidP="00542C88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B1722">
        <w:rPr>
          <w:rFonts w:ascii="Arial" w:hAnsi="Arial" w:cs="Arial"/>
          <w:b/>
          <w:bCs/>
          <w:sz w:val="24"/>
          <w:szCs w:val="24"/>
          <w:lang w:val="es-ES"/>
        </w:rPr>
        <w:t>Hernández-Salinas, G.</w:t>
      </w:r>
      <w:r>
        <w:rPr>
          <w:rFonts w:ascii="Arial" w:hAnsi="Arial" w:cs="Arial"/>
          <w:sz w:val="24"/>
          <w:szCs w:val="24"/>
          <w:lang w:val="es-ES"/>
        </w:rPr>
        <w:t xml:space="preserve">; Ramírez-Rivera, E.;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Purroy</w:t>
      </w:r>
      <w:proofErr w:type="spellEnd"/>
      <w:r>
        <w:rPr>
          <w:rFonts w:ascii="Arial" w:hAnsi="Arial" w:cs="Arial"/>
          <w:sz w:val="24"/>
          <w:szCs w:val="24"/>
          <w:lang w:val="es-ES"/>
        </w:rPr>
        <w:t>-Vásquez. 2023. Los Maíces Nativos De Las Altas Montañas de Veracruz. Fondo Editorial Universitario-Ediciones de la Noche. Guadalajara, Jalisco, México.</w:t>
      </w:r>
    </w:p>
    <w:p w:rsidR="00E27EA2" w:rsidRDefault="00E27EA2"/>
    <w:sectPr w:rsidR="00E27E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88"/>
    <w:rsid w:val="00150DBF"/>
    <w:rsid w:val="00542C88"/>
    <w:rsid w:val="00E2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E590C-65BE-4BEB-806C-2A8D75CE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C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2024-09-14T06:34:00Z</dcterms:created>
  <dcterms:modified xsi:type="dcterms:W3CDTF">2024-09-14T06:34:00Z</dcterms:modified>
</cp:coreProperties>
</file>